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964F6" w14:textId="179A01EB" w:rsidR="004B369A" w:rsidRDefault="00000000">
      <w:pPr>
        <w:tabs>
          <w:tab w:val="left" w:pos="8423"/>
        </w:tabs>
        <w:ind w:left="107"/>
        <w:rPr>
          <w:rFonts w:ascii="Times New Roman"/>
          <w:sz w:val="20"/>
        </w:rPr>
      </w:pPr>
      <w:r>
        <w:rPr>
          <w:rFonts w:ascii="Times New Roman"/>
          <w:position w:val="26"/>
          <w:sz w:val="20"/>
        </w:rPr>
        <w:tab/>
      </w:r>
    </w:p>
    <w:p w14:paraId="06730C42" w14:textId="77777777" w:rsidR="004B369A" w:rsidRDefault="004B369A">
      <w:pPr>
        <w:pStyle w:val="Corpsdetexte"/>
        <w:spacing w:before="9"/>
        <w:ind w:left="0"/>
        <w:rPr>
          <w:rFonts w:ascii="Times New Roman"/>
          <w:sz w:val="16"/>
        </w:rPr>
      </w:pPr>
    </w:p>
    <w:p w14:paraId="06AA001E" w14:textId="77777777" w:rsidR="004B369A" w:rsidRDefault="00000000">
      <w:pPr>
        <w:spacing w:before="100"/>
        <w:ind w:left="548"/>
        <w:rPr>
          <w:sz w:val="48"/>
        </w:rPr>
      </w:pPr>
      <w:r>
        <w:rPr>
          <w:b/>
          <w:color w:val="EE754D"/>
          <w:sz w:val="48"/>
        </w:rPr>
        <w:t>MISE</w:t>
      </w:r>
      <w:r>
        <w:rPr>
          <w:b/>
          <w:color w:val="EE754D"/>
          <w:spacing w:val="-12"/>
          <w:sz w:val="48"/>
        </w:rPr>
        <w:t xml:space="preserve"> </w:t>
      </w:r>
      <w:r>
        <w:rPr>
          <w:b/>
          <w:color w:val="EE754D"/>
          <w:sz w:val="48"/>
        </w:rPr>
        <w:t>EN</w:t>
      </w:r>
      <w:r>
        <w:rPr>
          <w:b/>
          <w:color w:val="EE754D"/>
          <w:spacing w:val="-9"/>
          <w:sz w:val="48"/>
        </w:rPr>
        <w:t xml:space="preserve"> </w:t>
      </w:r>
      <w:r>
        <w:rPr>
          <w:b/>
          <w:color w:val="EE754D"/>
          <w:sz w:val="48"/>
        </w:rPr>
        <w:t>PLACE</w:t>
      </w:r>
      <w:r>
        <w:rPr>
          <w:b/>
          <w:color w:val="EE754D"/>
          <w:spacing w:val="-10"/>
          <w:sz w:val="48"/>
        </w:rPr>
        <w:t xml:space="preserve"> </w:t>
      </w:r>
      <w:r>
        <w:rPr>
          <w:color w:val="313B82"/>
          <w:sz w:val="48"/>
        </w:rPr>
        <w:t>de</w:t>
      </w:r>
      <w:r>
        <w:rPr>
          <w:color w:val="313B82"/>
          <w:spacing w:val="-9"/>
          <w:sz w:val="48"/>
        </w:rPr>
        <w:t xml:space="preserve"> </w:t>
      </w:r>
      <w:r>
        <w:rPr>
          <w:color w:val="313B82"/>
          <w:sz w:val="48"/>
        </w:rPr>
        <w:t>différentes</w:t>
      </w:r>
      <w:r>
        <w:rPr>
          <w:color w:val="313B82"/>
          <w:spacing w:val="-9"/>
          <w:sz w:val="48"/>
        </w:rPr>
        <w:t xml:space="preserve"> </w:t>
      </w:r>
      <w:r>
        <w:rPr>
          <w:color w:val="313B82"/>
          <w:spacing w:val="-2"/>
          <w:sz w:val="48"/>
        </w:rPr>
        <w:t>veilles</w:t>
      </w:r>
    </w:p>
    <w:p w14:paraId="42D344F5" w14:textId="77777777" w:rsidR="004B369A" w:rsidRDefault="004B369A">
      <w:pPr>
        <w:pStyle w:val="Corpsdetexte"/>
        <w:ind w:left="0"/>
        <w:rPr>
          <w:sz w:val="20"/>
        </w:rPr>
      </w:pPr>
    </w:p>
    <w:p w14:paraId="3E093E79" w14:textId="112D0AB0" w:rsidR="004B369A" w:rsidRDefault="004B369A">
      <w:pPr>
        <w:pStyle w:val="Corpsdetexte"/>
        <w:spacing w:before="4"/>
        <w:ind w:left="0"/>
      </w:pPr>
    </w:p>
    <w:p w14:paraId="03AE8F23" w14:textId="77777777" w:rsidR="004B369A" w:rsidRDefault="004B369A">
      <w:pPr>
        <w:pStyle w:val="Corpsdetexte"/>
        <w:spacing w:before="9"/>
        <w:ind w:left="0"/>
        <w:rPr>
          <w:sz w:val="53"/>
        </w:rPr>
      </w:pPr>
    </w:p>
    <w:p w14:paraId="5AB5E9C3" w14:textId="77777777" w:rsidR="004B369A" w:rsidRDefault="00000000">
      <w:pPr>
        <w:pStyle w:val="Titre1"/>
      </w:pPr>
      <w:r>
        <w:rPr>
          <w:color w:val="EE754D"/>
        </w:rPr>
        <w:t>Veille</w:t>
      </w:r>
      <w:r>
        <w:rPr>
          <w:color w:val="EE754D"/>
          <w:spacing w:val="-12"/>
        </w:rPr>
        <w:t xml:space="preserve"> </w:t>
      </w:r>
      <w:r>
        <w:rPr>
          <w:color w:val="EE754D"/>
        </w:rPr>
        <w:t>sur</w:t>
      </w:r>
      <w:r>
        <w:rPr>
          <w:color w:val="EE754D"/>
          <w:spacing w:val="-10"/>
        </w:rPr>
        <w:t xml:space="preserve"> </w:t>
      </w:r>
      <w:r>
        <w:rPr>
          <w:color w:val="EE754D"/>
        </w:rPr>
        <w:t>les</w:t>
      </w:r>
      <w:r>
        <w:rPr>
          <w:color w:val="EE754D"/>
          <w:spacing w:val="-9"/>
        </w:rPr>
        <w:t xml:space="preserve"> </w:t>
      </w:r>
      <w:r>
        <w:rPr>
          <w:color w:val="EE754D"/>
        </w:rPr>
        <w:t>évolutions</w:t>
      </w:r>
      <w:r>
        <w:rPr>
          <w:color w:val="EE754D"/>
          <w:spacing w:val="-9"/>
        </w:rPr>
        <w:t xml:space="preserve"> </w:t>
      </w:r>
      <w:r>
        <w:rPr>
          <w:color w:val="EE754D"/>
        </w:rPr>
        <w:t>réglementaires</w:t>
      </w:r>
      <w:r>
        <w:rPr>
          <w:color w:val="EE754D"/>
          <w:spacing w:val="-9"/>
        </w:rPr>
        <w:t xml:space="preserve"> </w:t>
      </w:r>
      <w:r>
        <w:rPr>
          <w:color w:val="EE754D"/>
        </w:rPr>
        <w:t>liées</w:t>
      </w:r>
      <w:r>
        <w:rPr>
          <w:color w:val="EE754D"/>
          <w:spacing w:val="-10"/>
        </w:rPr>
        <w:t xml:space="preserve"> </w:t>
      </w:r>
      <w:r>
        <w:rPr>
          <w:color w:val="EE754D"/>
        </w:rPr>
        <w:t>au</w:t>
      </w:r>
      <w:r>
        <w:rPr>
          <w:color w:val="EE754D"/>
          <w:spacing w:val="-9"/>
        </w:rPr>
        <w:t xml:space="preserve"> </w:t>
      </w:r>
      <w:r>
        <w:rPr>
          <w:color w:val="EE754D"/>
        </w:rPr>
        <w:t>code</w:t>
      </w:r>
      <w:r>
        <w:rPr>
          <w:color w:val="EE754D"/>
          <w:spacing w:val="-9"/>
        </w:rPr>
        <w:t xml:space="preserve"> </w:t>
      </w:r>
      <w:r>
        <w:rPr>
          <w:color w:val="EE754D"/>
        </w:rPr>
        <w:t>de</w:t>
      </w:r>
      <w:r>
        <w:rPr>
          <w:color w:val="EE754D"/>
          <w:spacing w:val="-9"/>
        </w:rPr>
        <w:t xml:space="preserve"> </w:t>
      </w:r>
      <w:r>
        <w:rPr>
          <w:color w:val="EE754D"/>
        </w:rPr>
        <w:t>la</w:t>
      </w:r>
      <w:r>
        <w:rPr>
          <w:color w:val="EE754D"/>
          <w:spacing w:val="-9"/>
        </w:rPr>
        <w:t xml:space="preserve"> </w:t>
      </w:r>
      <w:r>
        <w:rPr>
          <w:color w:val="EE754D"/>
          <w:spacing w:val="-2"/>
        </w:rPr>
        <w:t>route</w:t>
      </w:r>
    </w:p>
    <w:p w14:paraId="0FD5B296" w14:textId="77777777" w:rsidR="004B369A" w:rsidRPr="00224D30" w:rsidRDefault="00000000">
      <w:pPr>
        <w:pStyle w:val="Paragraphedeliste"/>
        <w:numPr>
          <w:ilvl w:val="0"/>
          <w:numId w:val="1"/>
        </w:numPr>
        <w:tabs>
          <w:tab w:val="left" w:pos="1267"/>
          <w:tab w:val="left" w:pos="1268"/>
        </w:tabs>
        <w:spacing w:line="240" w:lineRule="auto"/>
        <w:ind w:hanging="361"/>
        <w:rPr>
          <w:highlight w:val="yellow"/>
        </w:rPr>
      </w:pPr>
      <w:r w:rsidRPr="00224D30">
        <w:rPr>
          <w:highlight w:val="yellow"/>
        </w:rPr>
        <w:t>Abonnement</w:t>
      </w:r>
      <w:r w:rsidRPr="00224D30">
        <w:rPr>
          <w:spacing w:val="-12"/>
          <w:highlight w:val="yellow"/>
        </w:rPr>
        <w:t xml:space="preserve"> </w:t>
      </w:r>
      <w:r w:rsidRPr="00224D30">
        <w:rPr>
          <w:highlight w:val="yellow"/>
        </w:rPr>
        <w:t>Éditions</w:t>
      </w:r>
      <w:r w:rsidRPr="00224D30">
        <w:rPr>
          <w:spacing w:val="-11"/>
          <w:highlight w:val="yellow"/>
        </w:rPr>
        <w:t xml:space="preserve"> </w:t>
      </w:r>
      <w:r w:rsidRPr="00224D30">
        <w:rPr>
          <w:spacing w:val="-2"/>
          <w:highlight w:val="yellow"/>
        </w:rPr>
        <w:t>références</w:t>
      </w:r>
    </w:p>
    <w:p w14:paraId="1430E8AE" w14:textId="77777777" w:rsidR="004B369A" w:rsidRPr="00224D30" w:rsidRDefault="00000000">
      <w:pPr>
        <w:pStyle w:val="Paragraphedeliste"/>
        <w:numPr>
          <w:ilvl w:val="0"/>
          <w:numId w:val="1"/>
        </w:numPr>
        <w:tabs>
          <w:tab w:val="left" w:pos="1267"/>
          <w:tab w:val="left" w:pos="1268"/>
        </w:tabs>
        <w:spacing w:before="3"/>
        <w:ind w:hanging="361"/>
        <w:rPr>
          <w:highlight w:val="yellow"/>
        </w:rPr>
      </w:pPr>
      <w:r w:rsidRPr="00224D30">
        <w:rPr>
          <w:highlight w:val="yellow"/>
        </w:rPr>
        <w:t>Magazine</w:t>
      </w:r>
      <w:r w:rsidRPr="00224D30">
        <w:rPr>
          <w:spacing w:val="-12"/>
          <w:highlight w:val="yellow"/>
        </w:rPr>
        <w:t xml:space="preserve"> </w:t>
      </w:r>
      <w:r w:rsidRPr="00224D30">
        <w:rPr>
          <w:spacing w:val="-5"/>
          <w:highlight w:val="yellow"/>
        </w:rPr>
        <w:t>XXX</w:t>
      </w:r>
    </w:p>
    <w:p w14:paraId="335B19ED" w14:textId="77777777" w:rsidR="004B369A" w:rsidRPr="00224D30" w:rsidRDefault="00000000">
      <w:pPr>
        <w:pStyle w:val="Paragraphedeliste"/>
        <w:numPr>
          <w:ilvl w:val="0"/>
          <w:numId w:val="1"/>
        </w:numPr>
        <w:tabs>
          <w:tab w:val="left" w:pos="1267"/>
          <w:tab w:val="left" w:pos="1268"/>
        </w:tabs>
        <w:spacing w:line="278" w:lineRule="exact"/>
        <w:ind w:hanging="361"/>
        <w:rPr>
          <w:highlight w:val="yellow"/>
        </w:rPr>
      </w:pPr>
      <w:r w:rsidRPr="00224D30">
        <w:rPr>
          <w:spacing w:val="-2"/>
          <w:highlight w:val="yellow"/>
        </w:rPr>
        <w:t>Newsletter</w:t>
      </w:r>
      <w:r w:rsidRPr="00224D30">
        <w:rPr>
          <w:spacing w:val="1"/>
          <w:highlight w:val="yellow"/>
        </w:rPr>
        <w:t xml:space="preserve"> </w:t>
      </w:r>
      <w:r w:rsidRPr="00224D30">
        <w:rPr>
          <w:spacing w:val="-5"/>
          <w:highlight w:val="yellow"/>
        </w:rPr>
        <w:t>XXX</w:t>
      </w:r>
    </w:p>
    <w:p w14:paraId="48FE7436" w14:textId="77777777" w:rsidR="004B369A" w:rsidRPr="00224D30" w:rsidRDefault="00000000">
      <w:pPr>
        <w:pStyle w:val="Paragraphedeliste"/>
        <w:numPr>
          <w:ilvl w:val="0"/>
          <w:numId w:val="1"/>
        </w:numPr>
        <w:tabs>
          <w:tab w:val="left" w:pos="1267"/>
          <w:tab w:val="left" w:pos="1268"/>
        </w:tabs>
        <w:ind w:hanging="361"/>
        <w:rPr>
          <w:highlight w:val="yellow"/>
        </w:rPr>
      </w:pPr>
      <w:r w:rsidRPr="00224D30">
        <w:rPr>
          <w:highlight w:val="yellow"/>
        </w:rPr>
        <w:t>Site</w:t>
      </w:r>
      <w:r w:rsidRPr="00224D30">
        <w:rPr>
          <w:spacing w:val="-6"/>
          <w:highlight w:val="yellow"/>
        </w:rPr>
        <w:t xml:space="preserve"> </w:t>
      </w:r>
      <w:r w:rsidRPr="00224D30">
        <w:rPr>
          <w:spacing w:val="-5"/>
          <w:highlight w:val="yellow"/>
        </w:rPr>
        <w:t>XXX</w:t>
      </w:r>
    </w:p>
    <w:p w14:paraId="64BD10A9" w14:textId="77777777" w:rsidR="004B369A" w:rsidRDefault="004B369A">
      <w:pPr>
        <w:pStyle w:val="Corpsdetexte"/>
        <w:ind w:left="0"/>
        <w:rPr>
          <w:sz w:val="28"/>
        </w:rPr>
      </w:pPr>
    </w:p>
    <w:p w14:paraId="44350374" w14:textId="77777777" w:rsidR="004B369A" w:rsidRDefault="004B369A">
      <w:pPr>
        <w:pStyle w:val="Corpsdetexte"/>
        <w:spacing w:before="12"/>
        <w:ind w:left="0"/>
        <w:rPr>
          <w:sz w:val="25"/>
        </w:rPr>
      </w:pPr>
    </w:p>
    <w:p w14:paraId="40D24DBC" w14:textId="77777777" w:rsidR="004B369A" w:rsidRDefault="00000000">
      <w:pPr>
        <w:pStyle w:val="Titre1"/>
      </w:pPr>
      <w:r>
        <w:rPr>
          <w:color w:val="EE754D"/>
        </w:rPr>
        <w:t>Veille</w:t>
      </w:r>
      <w:r>
        <w:rPr>
          <w:color w:val="EE754D"/>
          <w:spacing w:val="-12"/>
        </w:rPr>
        <w:t xml:space="preserve"> </w:t>
      </w:r>
      <w:r>
        <w:rPr>
          <w:color w:val="EE754D"/>
        </w:rPr>
        <w:t>sur</w:t>
      </w:r>
      <w:r>
        <w:rPr>
          <w:color w:val="EE754D"/>
          <w:spacing w:val="-9"/>
        </w:rPr>
        <w:t xml:space="preserve"> </w:t>
      </w:r>
      <w:r>
        <w:rPr>
          <w:color w:val="EE754D"/>
        </w:rPr>
        <w:t>les</w:t>
      </w:r>
      <w:r>
        <w:rPr>
          <w:color w:val="EE754D"/>
          <w:spacing w:val="-10"/>
        </w:rPr>
        <w:t xml:space="preserve"> </w:t>
      </w:r>
      <w:r>
        <w:rPr>
          <w:color w:val="EE754D"/>
        </w:rPr>
        <w:t>évolutions</w:t>
      </w:r>
      <w:r>
        <w:rPr>
          <w:color w:val="EE754D"/>
          <w:spacing w:val="-9"/>
        </w:rPr>
        <w:t xml:space="preserve"> </w:t>
      </w:r>
      <w:r>
        <w:rPr>
          <w:color w:val="EE754D"/>
        </w:rPr>
        <w:t>des</w:t>
      </w:r>
      <w:r>
        <w:rPr>
          <w:color w:val="EE754D"/>
          <w:spacing w:val="-9"/>
        </w:rPr>
        <w:t xml:space="preserve"> </w:t>
      </w:r>
      <w:r>
        <w:rPr>
          <w:color w:val="EE754D"/>
        </w:rPr>
        <w:t>compétences,</w:t>
      </w:r>
      <w:r>
        <w:rPr>
          <w:color w:val="EE754D"/>
          <w:spacing w:val="-10"/>
        </w:rPr>
        <w:t xml:space="preserve"> </w:t>
      </w:r>
      <w:r>
        <w:rPr>
          <w:color w:val="EE754D"/>
        </w:rPr>
        <w:t>des</w:t>
      </w:r>
      <w:r>
        <w:rPr>
          <w:color w:val="EE754D"/>
          <w:spacing w:val="-9"/>
        </w:rPr>
        <w:t xml:space="preserve"> </w:t>
      </w:r>
      <w:r>
        <w:rPr>
          <w:color w:val="EE754D"/>
        </w:rPr>
        <w:t>métiers</w:t>
      </w:r>
      <w:r>
        <w:rPr>
          <w:color w:val="EE754D"/>
          <w:spacing w:val="-10"/>
        </w:rPr>
        <w:t xml:space="preserve"> </w:t>
      </w:r>
      <w:r>
        <w:rPr>
          <w:color w:val="EE754D"/>
        </w:rPr>
        <w:t>dans</w:t>
      </w:r>
      <w:r>
        <w:rPr>
          <w:color w:val="EE754D"/>
          <w:spacing w:val="-9"/>
        </w:rPr>
        <w:t xml:space="preserve"> </w:t>
      </w:r>
      <w:r>
        <w:rPr>
          <w:color w:val="EE754D"/>
        </w:rPr>
        <w:t>le</w:t>
      </w:r>
      <w:r>
        <w:rPr>
          <w:color w:val="EE754D"/>
          <w:spacing w:val="-9"/>
        </w:rPr>
        <w:t xml:space="preserve"> </w:t>
      </w:r>
      <w:r>
        <w:rPr>
          <w:color w:val="EE754D"/>
          <w:spacing w:val="-2"/>
        </w:rPr>
        <w:t>secteur</w:t>
      </w:r>
    </w:p>
    <w:p w14:paraId="5EFD01E8" w14:textId="77777777" w:rsidR="004B369A" w:rsidRPr="00224D30" w:rsidRDefault="00000000">
      <w:pPr>
        <w:pStyle w:val="Paragraphedeliste"/>
        <w:numPr>
          <w:ilvl w:val="0"/>
          <w:numId w:val="1"/>
        </w:numPr>
        <w:tabs>
          <w:tab w:val="left" w:pos="1267"/>
          <w:tab w:val="left" w:pos="1268"/>
        </w:tabs>
        <w:spacing w:line="240" w:lineRule="auto"/>
        <w:ind w:hanging="361"/>
        <w:rPr>
          <w:highlight w:val="yellow"/>
        </w:rPr>
      </w:pPr>
      <w:r w:rsidRPr="00224D30">
        <w:rPr>
          <w:highlight w:val="yellow"/>
        </w:rPr>
        <w:t>Magazine</w:t>
      </w:r>
      <w:r w:rsidRPr="00224D30">
        <w:rPr>
          <w:spacing w:val="-12"/>
          <w:highlight w:val="yellow"/>
        </w:rPr>
        <w:t xml:space="preserve"> </w:t>
      </w:r>
      <w:r w:rsidRPr="00224D30">
        <w:rPr>
          <w:spacing w:val="-5"/>
          <w:highlight w:val="yellow"/>
        </w:rPr>
        <w:t>XXX</w:t>
      </w:r>
    </w:p>
    <w:p w14:paraId="2B3F0E9A" w14:textId="77777777" w:rsidR="004B369A" w:rsidRPr="00224D30" w:rsidRDefault="00000000">
      <w:pPr>
        <w:pStyle w:val="Paragraphedeliste"/>
        <w:numPr>
          <w:ilvl w:val="0"/>
          <w:numId w:val="1"/>
        </w:numPr>
        <w:tabs>
          <w:tab w:val="left" w:pos="1267"/>
          <w:tab w:val="left" w:pos="1268"/>
        </w:tabs>
        <w:spacing w:before="3"/>
        <w:ind w:hanging="361"/>
        <w:rPr>
          <w:highlight w:val="yellow"/>
        </w:rPr>
      </w:pPr>
      <w:r w:rsidRPr="00224D30">
        <w:rPr>
          <w:spacing w:val="-2"/>
          <w:highlight w:val="yellow"/>
        </w:rPr>
        <w:t>Newsletter</w:t>
      </w:r>
      <w:r w:rsidRPr="00224D30">
        <w:rPr>
          <w:spacing w:val="1"/>
          <w:highlight w:val="yellow"/>
        </w:rPr>
        <w:t xml:space="preserve"> </w:t>
      </w:r>
      <w:r w:rsidRPr="00224D30">
        <w:rPr>
          <w:spacing w:val="-5"/>
          <w:highlight w:val="yellow"/>
        </w:rPr>
        <w:t>XXX</w:t>
      </w:r>
    </w:p>
    <w:p w14:paraId="2D20044F" w14:textId="77777777" w:rsidR="004B369A" w:rsidRPr="00224D30" w:rsidRDefault="00000000">
      <w:pPr>
        <w:pStyle w:val="Paragraphedeliste"/>
        <w:numPr>
          <w:ilvl w:val="0"/>
          <w:numId w:val="1"/>
        </w:numPr>
        <w:tabs>
          <w:tab w:val="left" w:pos="1267"/>
          <w:tab w:val="left" w:pos="1268"/>
        </w:tabs>
        <w:ind w:hanging="361"/>
        <w:rPr>
          <w:highlight w:val="yellow"/>
        </w:rPr>
      </w:pPr>
      <w:r w:rsidRPr="00224D30">
        <w:rPr>
          <w:highlight w:val="yellow"/>
        </w:rPr>
        <w:t>Site</w:t>
      </w:r>
      <w:r w:rsidRPr="00224D30">
        <w:rPr>
          <w:spacing w:val="-6"/>
          <w:highlight w:val="yellow"/>
        </w:rPr>
        <w:t xml:space="preserve"> </w:t>
      </w:r>
      <w:r w:rsidRPr="00224D30">
        <w:rPr>
          <w:spacing w:val="-5"/>
          <w:highlight w:val="yellow"/>
        </w:rPr>
        <w:t>XXX</w:t>
      </w:r>
    </w:p>
    <w:p w14:paraId="405226C9" w14:textId="77777777" w:rsidR="004B369A" w:rsidRDefault="004B369A">
      <w:pPr>
        <w:pStyle w:val="Corpsdetexte"/>
        <w:spacing w:before="11"/>
        <w:ind w:left="0"/>
        <w:rPr>
          <w:sz w:val="31"/>
        </w:rPr>
      </w:pPr>
    </w:p>
    <w:p w14:paraId="2AA6CFED" w14:textId="77777777" w:rsidR="004B369A" w:rsidRDefault="00000000">
      <w:pPr>
        <w:pStyle w:val="Titre1"/>
        <w:ind w:right="145"/>
      </w:pPr>
      <w:r>
        <w:rPr>
          <w:color w:val="EE754D"/>
        </w:rPr>
        <w:t>Veille</w:t>
      </w:r>
      <w:r>
        <w:rPr>
          <w:color w:val="EE754D"/>
          <w:spacing w:val="-11"/>
        </w:rPr>
        <w:t xml:space="preserve"> </w:t>
      </w:r>
      <w:r>
        <w:rPr>
          <w:color w:val="EE754D"/>
        </w:rPr>
        <w:t>sur</w:t>
      </w:r>
      <w:r>
        <w:rPr>
          <w:color w:val="EE754D"/>
          <w:spacing w:val="-11"/>
        </w:rPr>
        <w:t xml:space="preserve"> </w:t>
      </w:r>
      <w:r>
        <w:rPr>
          <w:color w:val="EE754D"/>
        </w:rPr>
        <w:t>les</w:t>
      </w:r>
      <w:r>
        <w:rPr>
          <w:color w:val="EE754D"/>
          <w:spacing w:val="-11"/>
        </w:rPr>
        <w:t xml:space="preserve"> </w:t>
      </w:r>
      <w:r>
        <w:rPr>
          <w:color w:val="EE754D"/>
        </w:rPr>
        <w:t>évolutions</w:t>
      </w:r>
      <w:r>
        <w:rPr>
          <w:color w:val="EE754D"/>
          <w:spacing w:val="-11"/>
        </w:rPr>
        <w:t xml:space="preserve"> </w:t>
      </w:r>
      <w:r>
        <w:rPr>
          <w:color w:val="EE754D"/>
        </w:rPr>
        <w:t>pédagogiques</w:t>
      </w:r>
      <w:r>
        <w:rPr>
          <w:color w:val="EE754D"/>
          <w:spacing w:val="-11"/>
        </w:rPr>
        <w:t xml:space="preserve"> </w:t>
      </w:r>
      <w:r>
        <w:rPr>
          <w:color w:val="EE754D"/>
        </w:rPr>
        <w:t>et</w:t>
      </w:r>
      <w:r>
        <w:rPr>
          <w:color w:val="EE754D"/>
          <w:spacing w:val="-11"/>
        </w:rPr>
        <w:t xml:space="preserve"> </w:t>
      </w:r>
      <w:r>
        <w:rPr>
          <w:color w:val="EE754D"/>
        </w:rPr>
        <w:t>technologiques</w:t>
      </w:r>
      <w:r>
        <w:rPr>
          <w:color w:val="EE754D"/>
          <w:spacing w:val="-11"/>
        </w:rPr>
        <w:t xml:space="preserve"> </w:t>
      </w:r>
      <w:r>
        <w:rPr>
          <w:color w:val="EE754D"/>
        </w:rPr>
        <w:t>applicables dans le champ des écoles de conduite et des associations</w:t>
      </w:r>
    </w:p>
    <w:p w14:paraId="5C8387F2" w14:textId="77777777" w:rsidR="004B369A" w:rsidRPr="00224D30" w:rsidRDefault="00000000">
      <w:pPr>
        <w:pStyle w:val="Paragraphedeliste"/>
        <w:numPr>
          <w:ilvl w:val="0"/>
          <w:numId w:val="1"/>
        </w:numPr>
        <w:tabs>
          <w:tab w:val="left" w:pos="1267"/>
          <w:tab w:val="left" w:pos="1268"/>
        </w:tabs>
        <w:spacing w:before="3"/>
        <w:ind w:hanging="361"/>
        <w:rPr>
          <w:highlight w:val="yellow"/>
        </w:rPr>
      </w:pPr>
      <w:r w:rsidRPr="00224D30">
        <w:rPr>
          <w:highlight w:val="yellow"/>
        </w:rPr>
        <w:t>Magazine</w:t>
      </w:r>
      <w:r w:rsidRPr="00224D30">
        <w:rPr>
          <w:spacing w:val="-12"/>
          <w:highlight w:val="yellow"/>
        </w:rPr>
        <w:t xml:space="preserve"> </w:t>
      </w:r>
      <w:r w:rsidRPr="00224D30">
        <w:rPr>
          <w:spacing w:val="-5"/>
          <w:highlight w:val="yellow"/>
        </w:rPr>
        <w:t>XXX</w:t>
      </w:r>
    </w:p>
    <w:p w14:paraId="3D032861" w14:textId="77777777" w:rsidR="004B369A" w:rsidRPr="00224D30" w:rsidRDefault="00000000">
      <w:pPr>
        <w:pStyle w:val="Paragraphedeliste"/>
        <w:numPr>
          <w:ilvl w:val="0"/>
          <w:numId w:val="1"/>
        </w:numPr>
        <w:tabs>
          <w:tab w:val="left" w:pos="1267"/>
          <w:tab w:val="left" w:pos="1268"/>
        </w:tabs>
        <w:spacing w:line="278" w:lineRule="exact"/>
        <w:ind w:hanging="361"/>
        <w:rPr>
          <w:highlight w:val="yellow"/>
        </w:rPr>
      </w:pPr>
      <w:r w:rsidRPr="00224D30">
        <w:rPr>
          <w:spacing w:val="-2"/>
          <w:highlight w:val="yellow"/>
        </w:rPr>
        <w:t>Newsletter</w:t>
      </w:r>
      <w:r w:rsidRPr="00224D30">
        <w:rPr>
          <w:spacing w:val="1"/>
          <w:highlight w:val="yellow"/>
        </w:rPr>
        <w:t xml:space="preserve"> </w:t>
      </w:r>
      <w:r w:rsidRPr="00224D30">
        <w:rPr>
          <w:spacing w:val="-5"/>
          <w:highlight w:val="yellow"/>
        </w:rPr>
        <w:t>XXX</w:t>
      </w:r>
    </w:p>
    <w:p w14:paraId="3D30E66F" w14:textId="77777777" w:rsidR="004B369A" w:rsidRPr="00224D30" w:rsidRDefault="00000000">
      <w:pPr>
        <w:pStyle w:val="Paragraphedeliste"/>
        <w:numPr>
          <w:ilvl w:val="0"/>
          <w:numId w:val="1"/>
        </w:numPr>
        <w:tabs>
          <w:tab w:val="left" w:pos="1267"/>
          <w:tab w:val="left" w:pos="1268"/>
        </w:tabs>
        <w:ind w:hanging="361"/>
        <w:rPr>
          <w:highlight w:val="yellow"/>
        </w:rPr>
      </w:pPr>
      <w:r w:rsidRPr="00224D30">
        <w:rPr>
          <w:highlight w:val="yellow"/>
        </w:rPr>
        <w:t>Site</w:t>
      </w:r>
      <w:r w:rsidRPr="00224D30">
        <w:rPr>
          <w:spacing w:val="-6"/>
          <w:highlight w:val="yellow"/>
        </w:rPr>
        <w:t xml:space="preserve"> </w:t>
      </w:r>
      <w:r w:rsidRPr="00224D30">
        <w:rPr>
          <w:spacing w:val="-5"/>
          <w:highlight w:val="yellow"/>
        </w:rPr>
        <w:t>XXX</w:t>
      </w:r>
    </w:p>
    <w:p w14:paraId="1804F7F5" w14:textId="77777777" w:rsidR="004B369A" w:rsidRDefault="004B369A">
      <w:pPr>
        <w:pStyle w:val="Corpsdetexte"/>
        <w:ind w:left="0"/>
        <w:rPr>
          <w:sz w:val="28"/>
        </w:rPr>
      </w:pPr>
    </w:p>
    <w:p w14:paraId="11A93E5C" w14:textId="77777777" w:rsidR="004B369A" w:rsidRDefault="00000000">
      <w:pPr>
        <w:spacing w:before="197"/>
        <w:ind w:left="548"/>
        <w:rPr>
          <w:b/>
          <w:sz w:val="32"/>
        </w:rPr>
      </w:pPr>
      <w:r>
        <w:rPr>
          <w:b/>
          <w:color w:val="ED7D31"/>
          <w:sz w:val="32"/>
        </w:rPr>
        <w:t>Mise</w:t>
      </w:r>
      <w:r>
        <w:rPr>
          <w:b/>
          <w:color w:val="ED7D31"/>
          <w:spacing w:val="-5"/>
          <w:sz w:val="32"/>
        </w:rPr>
        <w:t xml:space="preserve"> </w:t>
      </w:r>
      <w:r>
        <w:rPr>
          <w:b/>
          <w:color w:val="ED7D31"/>
          <w:sz w:val="32"/>
        </w:rPr>
        <w:t>à</w:t>
      </w:r>
      <w:r>
        <w:rPr>
          <w:b/>
          <w:color w:val="ED7D31"/>
          <w:spacing w:val="-5"/>
          <w:sz w:val="32"/>
        </w:rPr>
        <w:t xml:space="preserve"> </w:t>
      </w:r>
      <w:r>
        <w:rPr>
          <w:b/>
          <w:color w:val="ED7D31"/>
          <w:sz w:val="32"/>
        </w:rPr>
        <w:t>disposition</w:t>
      </w:r>
      <w:r>
        <w:rPr>
          <w:b/>
          <w:color w:val="ED7D31"/>
          <w:spacing w:val="-6"/>
          <w:sz w:val="32"/>
        </w:rPr>
        <w:t xml:space="preserve"> </w:t>
      </w:r>
      <w:r>
        <w:rPr>
          <w:b/>
          <w:color w:val="ED7D31"/>
          <w:sz w:val="32"/>
        </w:rPr>
        <w:t>du</w:t>
      </w:r>
      <w:r>
        <w:rPr>
          <w:b/>
          <w:color w:val="ED7D31"/>
          <w:spacing w:val="-4"/>
          <w:sz w:val="32"/>
        </w:rPr>
        <w:t xml:space="preserve"> </w:t>
      </w:r>
      <w:r>
        <w:rPr>
          <w:b/>
          <w:color w:val="ED7D31"/>
          <w:spacing w:val="-2"/>
          <w:sz w:val="32"/>
        </w:rPr>
        <w:t>personnel</w:t>
      </w:r>
    </w:p>
    <w:p w14:paraId="24CA066C" w14:textId="77777777" w:rsidR="004B369A" w:rsidRDefault="004B369A">
      <w:pPr>
        <w:pStyle w:val="Corpsdetexte"/>
        <w:spacing w:before="9"/>
        <w:ind w:left="0"/>
        <w:rPr>
          <w:b/>
          <w:sz w:val="23"/>
        </w:rPr>
      </w:pPr>
    </w:p>
    <w:p w14:paraId="75651D25" w14:textId="77777777" w:rsidR="004B369A" w:rsidRDefault="00000000">
      <w:pPr>
        <w:pStyle w:val="Corpsdetexte"/>
        <w:spacing w:before="101"/>
        <w:ind w:left="866" w:right="7722"/>
      </w:pPr>
      <w:r>
        <w:pict w14:anchorId="2E36D954">
          <v:shape id="docshape2" o:spid="_x0000_s1026" style="position:absolute;left:0;text-align:left;margin-left:58.35pt;margin-top:5.9pt;width:11.3pt;height:51.6pt;z-index:15729664;mso-position-horizontal-relative:page" coordorigin="1167,118" coordsize="226,1032" o:spt="100" adj="0,,0" path="m1167,118r226,l1393,344r-226,l1167,118xm1167,387r226,l1393,613r-226,l1167,387xm1167,656r226,l1393,882r-226,l1167,656xm1167,925r226,l1393,1150r-226,l1167,925xe" filled="f" strokeweight=".72pt">
            <v:stroke joinstyle="round"/>
            <v:formulas/>
            <v:path arrowok="t" o:connecttype="segments"/>
            <w10:wrap anchorx="page"/>
          </v:shape>
        </w:pict>
      </w:r>
      <w:r>
        <w:t>Diffusion</w:t>
      </w:r>
      <w:r>
        <w:rPr>
          <w:spacing w:val="-13"/>
        </w:rPr>
        <w:t xml:space="preserve"> </w:t>
      </w:r>
      <w:r>
        <w:t>par</w:t>
      </w:r>
      <w:r>
        <w:rPr>
          <w:spacing w:val="-12"/>
        </w:rPr>
        <w:t xml:space="preserve"> </w:t>
      </w:r>
      <w:r>
        <w:t xml:space="preserve">mail </w:t>
      </w:r>
      <w:r>
        <w:rPr>
          <w:spacing w:val="-2"/>
        </w:rPr>
        <w:t>Affichage</w:t>
      </w:r>
      <w:r>
        <w:rPr>
          <w:spacing w:val="-7"/>
        </w:rPr>
        <w:t xml:space="preserve"> </w:t>
      </w:r>
      <w:r>
        <w:rPr>
          <w:spacing w:val="-2"/>
        </w:rPr>
        <w:t xml:space="preserve">collectif </w:t>
      </w:r>
      <w:r>
        <w:t>Par voie orale Autre (préciser)</w:t>
      </w:r>
    </w:p>
    <w:sectPr w:rsidR="004B36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440" w:right="1000" w:bottom="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0B49D" w14:textId="77777777" w:rsidR="009B05CA" w:rsidRDefault="009B05CA" w:rsidP="00224D30">
      <w:r>
        <w:separator/>
      </w:r>
    </w:p>
  </w:endnote>
  <w:endnote w:type="continuationSeparator" w:id="0">
    <w:p w14:paraId="142FE2CD" w14:textId="77777777" w:rsidR="009B05CA" w:rsidRDefault="009B05CA" w:rsidP="00224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B9514" w14:textId="77777777" w:rsidR="00224D30" w:rsidRDefault="00224D3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DC209" w14:textId="77777777" w:rsidR="00034781" w:rsidRPr="00034781" w:rsidRDefault="00034781" w:rsidP="00034781">
    <w:pPr>
      <w:widowControl/>
      <w:autoSpaceDE/>
      <w:autoSpaceDN/>
      <w:spacing w:after="160" w:line="259" w:lineRule="auto"/>
      <w:rPr>
        <w:rFonts w:cs="Arial"/>
      </w:rPr>
    </w:pPr>
  </w:p>
  <w:p w14:paraId="59E9C708" w14:textId="77777777" w:rsidR="00034781" w:rsidRPr="00034781" w:rsidRDefault="00034781" w:rsidP="00034781">
    <w:pPr>
      <w:widowControl/>
      <w:tabs>
        <w:tab w:val="center" w:pos="4536"/>
        <w:tab w:val="right" w:pos="9072"/>
      </w:tabs>
      <w:autoSpaceDE/>
      <w:autoSpaceDN/>
      <w:spacing w:after="160" w:line="259" w:lineRule="auto"/>
      <w:ind w:hanging="2"/>
      <w:jc w:val="right"/>
      <w:rPr>
        <w:rFonts w:ascii="Century Gothic" w:hAnsi="Century Gothic" w:cs="Arial"/>
        <w:color w:val="BFBFBF"/>
        <w:sz w:val="16"/>
        <w:szCs w:val="16"/>
      </w:rPr>
    </w:pPr>
    <w:r w:rsidRPr="00034781">
      <w:rPr>
        <w:rFonts w:ascii="Century Gothic" w:hAnsi="Century Gothic" w:cs="Arial"/>
        <w:color w:val="BFBFBF"/>
        <w:sz w:val="16"/>
        <w:szCs w:val="16"/>
      </w:rPr>
      <w:t>Document actualisé le 13/02/2023</w:t>
    </w:r>
  </w:p>
  <w:p w14:paraId="1E4E21B9" w14:textId="0E29426A" w:rsidR="00224D30" w:rsidRPr="00034781" w:rsidRDefault="00034781" w:rsidP="00034781">
    <w:pPr>
      <w:widowControl/>
      <w:tabs>
        <w:tab w:val="center" w:pos="4536"/>
        <w:tab w:val="right" w:pos="9072"/>
      </w:tabs>
      <w:autoSpaceDE/>
      <w:autoSpaceDN/>
      <w:spacing w:line="259" w:lineRule="auto"/>
      <w:jc w:val="center"/>
      <w:rPr>
        <w:rFonts w:ascii="Century Gothic" w:eastAsia="Century Gothic" w:hAnsi="Century Gothic" w:cs="Century Gothic"/>
        <w:color w:val="BFBFBF"/>
        <w:sz w:val="17"/>
        <w:szCs w:val="17"/>
      </w:rPr>
    </w:pPr>
    <w:r w:rsidRPr="00034781">
      <w:rPr>
        <w:rFonts w:ascii="Century Gothic" w:eastAsia="Century Gothic" w:hAnsi="Century Gothic" w:cs="Century Gothic"/>
        <w:color w:val="BFBFBF"/>
        <w:sz w:val="17"/>
        <w:szCs w:val="17"/>
      </w:rPr>
      <w:t xml:space="preserve">Auto-école </w:t>
    </w:r>
    <w:proofErr w:type="spellStart"/>
    <w:r w:rsidRPr="00034781">
      <w:rPr>
        <w:rFonts w:ascii="Century Gothic" w:eastAsia="Century Gothic" w:hAnsi="Century Gothic" w:cs="Century Gothic"/>
        <w:color w:val="BFBFBF"/>
        <w:sz w:val="17"/>
        <w:szCs w:val="17"/>
      </w:rPr>
      <w:t>Od’As</w:t>
    </w:r>
    <w:proofErr w:type="spellEnd"/>
    <w:r w:rsidRPr="00034781">
      <w:rPr>
        <w:rFonts w:ascii="Century Gothic" w:eastAsia="Century Gothic" w:hAnsi="Century Gothic" w:cs="Century Gothic"/>
        <w:color w:val="BFBFBF"/>
        <w:sz w:val="17"/>
        <w:szCs w:val="17"/>
      </w:rPr>
      <w:t xml:space="preserve"> 80 Avenue du loup pendu – 69140 </w:t>
    </w:r>
    <w:proofErr w:type="spellStart"/>
    <w:r w:rsidRPr="00034781">
      <w:rPr>
        <w:rFonts w:ascii="Century Gothic" w:eastAsia="Century Gothic" w:hAnsi="Century Gothic" w:cs="Century Gothic"/>
        <w:color w:val="BFBFBF"/>
        <w:sz w:val="17"/>
        <w:szCs w:val="17"/>
      </w:rPr>
      <w:t>Rilleux-La-Pape</w:t>
    </w:r>
    <w:proofErr w:type="spellEnd"/>
    <w:r w:rsidRPr="00034781">
      <w:rPr>
        <w:rFonts w:ascii="Century Gothic" w:eastAsia="Century Gothic" w:hAnsi="Century Gothic" w:cs="Century Gothic"/>
        <w:color w:val="BFBFBF"/>
        <w:sz w:val="17"/>
        <w:szCs w:val="17"/>
      </w:rPr>
      <w:t xml:space="preserve"> – Siret : 89829462400025 – Enregistré sous le n°84691899269 auprès du préfet de région : Auvergne – Rhône-Alpes – Cet enregistrement ne vaut pas agrément de l’État. – Naf : 8553Z – TVA : FR08898294624 – Tel : 07.49.67.36.56 – Email : autoecoleodas@outlook.fr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3CA86" w14:textId="77777777" w:rsidR="00224D30" w:rsidRDefault="00224D3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DCB0" w14:textId="77777777" w:rsidR="009B05CA" w:rsidRDefault="009B05CA" w:rsidP="00224D30">
      <w:r>
        <w:separator/>
      </w:r>
    </w:p>
  </w:footnote>
  <w:footnote w:type="continuationSeparator" w:id="0">
    <w:p w14:paraId="64A4E982" w14:textId="77777777" w:rsidR="009B05CA" w:rsidRDefault="009B05CA" w:rsidP="00224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DA933" w14:textId="77777777" w:rsidR="00224D30" w:rsidRDefault="00224D3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EA221" w14:textId="7A66E2B8" w:rsidR="00224D30" w:rsidRDefault="00034781" w:rsidP="00034781">
    <w:pPr>
      <w:pStyle w:val="En-tte"/>
      <w:jc w:val="center"/>
    </w:pPr>
    <w:r>
      <w:rPr>
        <w:noProof/>
      </w:rPr>
      <w:drawing>
        <wp:inline distT="0" distB="0" distL="0" distR="0" wp14:anchorId="5814A002" wp14:editId="2A4B4D9C">
          <wp:extent cx="1647825" cy="1590675"/>
          <wp:effectExtent l="0" t="0" r="9525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241E5" w14:textId="77777777" w:rsidR="00224D30" w:rsidRDefault="00224D3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182417"/>
    <w:multiLevelType w:val="hybridMultilevel"/>
    <w:tmpl w:val="8C7AA82E"/>
    <w:lvl w:ilvl="0" w:tplc="88BE8950">
      <w:numFmt w:val="bullet"/>
      <w:lvlText w:val=""/>
      <w:lvlJc w:val="left"/>
      <w:pPr>
        <w:ind w:left="126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fr-FR" w:eastAsia="en-US" w:bidi="ar-SA"/>
      </w:rPr>
    </w:lvl>
    <w:lvl w:ilvl="1" w:tplc="26D4D5D0">
      <w:numFmt w:val="bullet"/>
      <w:lvlText w:val="•"/>
      <w:lvlJc w:val="left"/>
      <w:pPr>
        <w:ind w:left="2164" w:hanging="360"/>
      </w:pPr>
      <w:rPr>
        <w:rFonts w:hint="default"/>
        <w:lang w:val="fr-FR" w:eastAsia="en-US" w:bidi="ar-SA"/>
      </w:rPr>
    </w:lvl>
    <w:lvl w:ilvl="2" w:tplc="28DC083A">
      <w:numFmt w:val="bullet"/>
      <w:lvlText w:val="•"/>
      <w:lvlJc w:val="left"/>
      <w:pPr>
        <w:ind w:left="3068" w:hanging="360"/>
      </w:pPr>
      <w:rPr>
        <w:rFonts w:hint="default"/>
        <w:lang w:val="fr-FR" w:eastAsia="en-US" w:bidi="ar-SA"/>
      </w:rPr>
    </w:lvl>
    <w:lvl w:ilvl="3" w:tplc="DA406DE2">
      <w:numFmt w:val="bullet"/>
      <w:lvlText w:val="•"/>
      <w:lvlJc w:val="left"/>
      <w:pPr>
        <w:ind w:left="3972" w:hanging="360"/>
      </w:pPr>
      <w:rPr>
        <w:rFonts w:hint="default"/>
        <w:lang w:val="fr-FR" w:eastAsia="en-US" w:bidi="ar-SA"/>
      </w:rPr>
    </w:lvl>
    <w:lvl w:ilvl="4" w:tplc="102A8B4A">
      <w:numFmt w:val="bullet"/>
      <w:lvlText w:val="•"/>
      <w:lvlJc w:val="left"/>
      <w:pPr>
        <w:ind w:left="4876" w:hanging="360"/>
      </w:pPr>
      <w:rPr>
        <w:rFonts w:hint="default"/>
        <w:lang w:val="fr-FR" w:eastAsia="en-US" w:bidi="ar-SA"/>
      </w:rPr>
    </w:lvl>
    <w:lvl w:ilvl="5" w:tplc="359E6630">
      <w:numFmt w:val="bullet"/>
      <w:lvlText w:val="•"/>
      <w:lvlJc w:val="left"/>
      <w:pPr>
        <w:ind w:left="5780" w:hanging="360"/>
      </w:pPr>
      <w:rPr>
        <w:rFonts w:hint="default"/>
        <w:lang w:val="fr-FR" w:eastAsia="en-US" w:bidi="ar-SA"/>
      </w:rPr>
    </w:lvl>
    <w:lvl w:ilvl="6" w:tplc="BE9ABD68">
      <w:numFmt w:val="bullet"/>
      <w:lvlText w:val="•"/>
      <w:lvlJc w:val="left"/>
      <w:pPr>
        <w:ind w:left="6684" w:hanging="360"/>
      </w:pPr>
      <w:rPr>
        <w:rFonts w:hint="default"/>
        <w:lang w:val="fr-FR" w:eastAsia="en-US" w:bidi="ar-SA"/>
      </w:rPr>
    </w:lvl>
    <w:lvl w:ilvl="7" w:tplc="DFDC8552">
      <w:numFmt w:val="bullet"/>
      <w:lvlText w:val="•"/>
      <w:lvlJc w:val="left"/>
      <w:pPr>
        <w:ind w:left="7588" w:hanging="360"/>
      </w:pPr>
      <w:rPr>
        <w:rFonts w:hint="default"/>
        <w:lang w:val="fr-FR" w:eastAsia="en-US" w:bidi="ar-SA"/>
      </w:rPr>
    </w:lvl>
    <w:lvl w:ilvl="8" w:tplc="2A16D6B0">
      <w:numFmt w:val="bullet"/>
      <w:lvlText w:val="•"/>
      <w:lvlJc w:val="left"/>
      <w:pPr>
        <w:ind w:left="8492" w:hanging="360"/>
      </w:pPr>
      <w:rPr>
        <w:rFonts w:hint="default"/>
        <w:lang w:val="fr-FR" w:eastAsia="en-US" w:bidi="ar-SA"/>
      </w:rPr>
    </w:lvl>
  </w:abstractNum>
  <w:num w:numId="1" w16cid:durableId="1380975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B369A"/>
    <w:rsid w:val="00034781"/>
    <w:rsid w:val="00223B9A"/>
    <w:rsid w:val="00224D30"/>
    <w:rsid w:val="004B369A"/>
    <w:rsid w:val="009B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879068B"/>
  <w15:docId w15:val="{0D7F84C9-67A3-4EC1-A142-87A87227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ind w:left="548"/>
      <w:outlineLvl w:val="0"/>
    </w:pPr>
    <w:rPr>
      <w:b/>
      <w:bCs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268"/>
    </w:pPr>
  </w:style>
  <w:style w:type="paragraph" w:styleId="Paragraphedeliste">
    <w:name w:val="List Paragraph"/>
    <w:basedOn w:val="Normal"/>
    <w:uiPriority w:val="1"/>
    <w:qFormat/>
    <w:pPr>
      <w:spacing w:line="279" w:lineRule="exact"/>
      <w:ind w:left="1268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224D3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24D30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224D3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24D30"/>
    <w:rPr>
      <w:rFonts w:ascii="Calibri" w:eastAsia="Calibri" w:hAnsi="Calibri" w:cs="Calibri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473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- 6.Mise en place des veilles.docx</dc:title>
  <cp:lastModifiedBy>Pascale Martel-Fils</cp:lastModifiedBy>
  <cp:revision>3</cp:revision>
  <dcterms:created xsi:type="dcterms:W3CDTF">2023-02-10T11:38:00Z</dcterms:created>
  <dcterms:modified xsi:type="dcterms:W3CDTF">2023-02-13T15:18:00Z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2021-11-08T00:00:00Z</vt:filetime>
  </property>
  <property fmtid="{D5CDD505-2E9C-101B-9397-08002B2CF9AE}" pid="3" name="Creator">
    <vt:lpwstr>Word</vt:lpwstr>
  </property>
  <property fmtid="{D5CDD505-2E9C-101B-9397-08002B2CF9AE}" pid="4" name="LastSaved">
    <vt:filetime>2023-02-10T00:00:00Z</vt:filetime>
  </property>
  <property fmtid="{D5CDD505-2E9C-101B-9397-08002B2CF9AE}" pid="5" name="Producer">
    <vt:lpwstr>macOS Version 10.15.7 (assemblage 19H1419) Quartz PDFContext</vt:lpwstr>
  </property>
</Properties>
</file>